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A30D" w14:textId="4DDA8F82" w:rsidR="00246C87" w:rsidRPr="00246C87" w:rsidRDefault="00246C87" w:rsidP="00246C87">
      <w:pPr>
        <w:jc w:val="center"/>
        <w:rPr>
          <w:b/>
          <w:bCs/>
        </w:rPr>
      </w:pPr>
      <w:r w:rsidRPr="00246C87">
        <w:rPr>
          <w:b/>
          <w:bCs/>
        </w:rPr>
        <w:t>REGULAMIN DZIAŁANIA FUNDACJI NIEBO OTWARTE</w:t>
      </w:r>
    </w:p>
    <w:p w14:paraId="017A1682" w14:textId="54C05062" w:rsidR="00246C87" w:rsidRPr="00246C87" w:rsidRDefault="00246C87" w:rsidP="00246C87">
      <w:pPr>
        <w:jc w:val="center"/>
        <w:rPr>
          <w:b/>
          <w:bCs/>
        </w:rPr>
      </w:pPr>
      <w:r w:rsidRPr="00246C87">
        <w:rPr>
          <w:b/>
          <w:bCs/>
        </w:rPr>
        <w:t>§ 1</w:t>
      </w:r>
    </w:p>
    <w:p w14:paraId="6E928BEB" w14:textId="70D8977D" w:rsidR="00246C87" w:rsidRPr="00246C87" w:rsidRDefault="00246C87" w:rsidP="00246C87">
      <w:pPr>
        <w:jc w:val="center"/>
        <w:rPr>
          <w:b/>
          <w:bCs/>
        </w:rPr>
      </w:pPr>
      <w:r w:rsidRPr="00246C87">
        <w:rPr>
          <w:b/>
          <w:bCs/>
        </w:rPr>
        <w:t>Postanowienia ogólne</w:t>
      </w:r>
    </w:p>
    <w:p w14:paraId="59EF3D9D" w14:textId="5655B270" w:rsidR="00246C87" w:rsidRDefault="00246C87" w:rsidP="00246C87">
      <w:r>
        <w:t xml:space="preserve">1. </w:t>
      </w:r>
      <w:r>
        <w:t xml:space="preserve"> </w:t>
      </w:r>
      <w:r>
        <w:t xml:space="preserve">Fundacja NIEBO OTWARTE została powołana w celu: </w:t>
      </w:r>
    </w:p>
    <w:p w14:paraId="4A1B9EA1" w14:textId="4B178897" w:rsidR="00246C87" w:rsidRDefault="00246C87" w:rsidP="00246C87">
      <w:pPr>
        <w:ind w:left="426" w:hanging="426"/>
      </w:pPr>
      <w:r>
        <w:t xml:space="preserve">    • upowszechniania wartości chrześcijańskich, moralnych i etycznych wynikających z nauczania</w:t>
      </w:r>
      <w:r>
        <w:t xml:space="preserve">                                                                                 </w:t>
      </w:r>
      <w:r>
        <w:t>Pisma Świętego oraz Kościoła Rzymsko-Katolickiego;</w:t>
      </w:r>
    </w:p>
    <w:p w14:paraId="6A8EC176" w14:textId="0D0F446F" w:rsidR="00246C87" w:rsidRDefault="00246C87" w:rsidP="00246C87">
      <w:pPr>
        <w:ind w:left="426" w:hanging="426"/>
      </w:pPr>
      <w:r>
        <w:t xml:space="preserve">    • udzielania wszechstronnej pomocy i wsparcia w zakresie zaspokajania niezbędnych potrzeb </w:t>
      </w:r>
      <w:r>
        <w:t xml:space="preserve">    </w:t>
      </w:r>
      <w:r>
        <w:t>życiowych rodzin i osób znajdujących się w szczególnie trudnej sytuacji życiowej i materialnej, profilaktyki uzależnień dzieci oraz młodzieży, a także rozwój talentów u dzieci i młodzieży;</w:t>
      </w:r>
    </w:p>
    <w:p w14:paraId="0D5207CA" w14:textId="39302B5C" w:rsidR="00246C87" w:rsidRDefault="00246C87" w:rsidP="00246C87">
      <w:pPr>
        <w:ind w:left="284" w:hanging="284"/>
      </w:pPr>
      <w:r>
        <w:t>2. Na podstawie Statutu Fundacji Niebo Otwarte z dnia 20.08.2019 roku Fundacja Niebo Otwarte opracowała niniejszy Regulamin działania fundacji.</w:t>
      </w:r>
    </w:p>
    <w:p w14:paraId="175D7569" w14:textId="752B6E60" w:rsidR="00246C87" w:rsidRDefault="00246C87" w:rsidP="00246C87">
      <w:pPr>
        <w:ind w:left="284" w:hanging="284"/>
      </w:pPr>
      <w:r>
        <w:t xml:space="preserve">3. Prawo do świadczeń materialnych i rzeczowych przysługuje podopiecznym Fundacji Niebo </w:t>
      </w:r>
      <w:r>
        <w:t xml:space="preserve">  </w:t>
      </w:r>
      <w:r>
        <w:t xml:space="preserve">Otwarte. Osoba składająca wniosek o pomoc materialną lub rzeczową ma nadany status podopiecznego Fundacji Niebo Otwarte. </w:t>
      </w:r>
    </w:p>
    <w:p w14:paraId="504E9E84" w14:textId="23A8BB82" w:rsidR="00246C87" w:rsidRDefault="00246C87" w:rsidP="00246C87">
      <w:r>
        <w:t xml:space="preserve">4. Pomocy udziela się podopiecznym na zasadach określonych w statucie z powodu m. in.:   </w:t>
      </w:r>
    </w:p>
    <w:p w14:paraId="7323FDE6" w14:textId="77777777" w:rsidR="00246C87" w:rsidRDefault="00246C87" w:rsidP="00246C87">
      <w:r>
        <w:t xml:space="preserve">    • różnego rodzaju uzależnień,</w:t>
      </w:r>
    </w:p>
    <w:p w14:paraId="46D0597D" w14:textId="77777777" w:rsidR="00246C87" w:rsidRDefault="00246C87" w:rsidP="00246C87">
      <w:r>
        <w:t xml:space="preserve">    • niezaradności życiowej,</w:t>
      </w:r>
    </w:p>
    <w:p w14:paraId="4205F0D8" w14:textId="77777777" w:rsidR="00246C87" w:rsidRDefault="00246C87" w:rsidP="00246C87">
      <w:r>
        <w:t xml:space="preserve">    • braku środków do życia,</w:t>
      </w:r>
    </w:p>
    <w:p w14:paraId="78F55F8A" w14:textId="77777777" w:rsidR="00246C87" w:rsidRDefault="00246C87" w:rsidP="00246C87">
      <w:r>
        <w:t xml:space="preserve">    • niepełnosprawności, </w:t>
      </w:r>
    </w:p>
    <w:p w14:paraId="785F1F80" w14:textId="77777777" w:rsidR="00246C87" w:rsidRDefault="00246C87" w:rsidP="00246C87">
      <w:r>
        <w:t xml:space="preserve">    • długotrwałej lub ciężkiej choroby, </w:t>
      </w:r>
    </w:p>
    <w:p w14:paraId="744860C4" w14:textId="77777777" w:rsidR="00246C87" w:rsidRDefault="00246C87" w:rsidP="00246C87">
      <w:r>
        <w:t xml:space="preserve">    • ochrony macierzyństwa lub wielodzietności </w:t>
      </w:r>
    </w:p>
    <w:p w14:paraId="17B5355E" w14:textId="77777777" w:rsidR="00246C87" w:rsidRDefault="00246C87" w:rsidP="00246C87">
      <w:r>
        <w:t xml:space="preserve">    • zdarzeń losowych i sytuacji kryzysowej </w:t>
      </w:r>
    </w:p>
    <w:p w14:paraId="1DCD1BDC" w14:textId="77777777" w:rsidR="00246C87" w:rsidRDefault="00246C87" w:rsidP="00246C87">
      <w:r>
        <w:t xml:space="preserve">    • klęski żywiołowej lub ekologicznej</w:t>
      </w:r>
    </w:p>
    <w:p w14:paraId="3D4D275A" w14:textId="7FD70C08" w:rsidR="00246C87" w:rsidRDefault="00246C87" w:rsidP="00246C87">
      <w:r>
        <w:t xml:space="preserve">    • wojny </w:t>
      </w:r>
    </w:p>
    <w:p w14:paraId="0C81DA32" w14:textId="4AEA9496" w:rsidR="00246C87" w:rsidRDefault="00246C87" w:rsidP="00246C87">
      <w:pPr>
        <w:ind w:left="284" w:hanging="284"/>
      </w:pPr>
      <w:r>
        <w:t>5. W szczególnie uzasadnionych przypadkach, Zarząd Fundacji może udzielić pomocy swoim podopiecznym z przyczyn niewymienionych w ust. 4.</w:t>
      </w:r>
    </w:p>
    <w:p w14:paraId="473FB565" w14:textId="6A2745E1" w:rsidR="00246C87" w:rsidRDefault="00246C87" w:rsidP="00246C87">
      <w:pPr>
        <w:ind w:left="284" w:hanging="284"/>
      </w:pPr>
      <w:r>
        <w:t xml:space="preserve">6. Występowanie jednej z powyższych okoliczności równocześnie z kryterium dochodowym jest warunkiem nabycia prawa do ubiegania się o pomoc w Fundacji. </w:t>
      </w:r>
    </w:p>
    <w:p w14:paraId="721EC8EB" w14:textId="77777777" w:rsidR="00246C87" w:rsidRDefault="00246C87" w:rsidP="00246C87">
      <w:r>
        <w:t xml:space="preserve">7. Do dochodów nie wlicza się: </w:t>
      </w:r>
    </w:p>
    <w:p w14:paraId="220EC86C" w14:textId="77777777" w:rsidR="00246C87" w:rsidRDefault="00246C87" w:rsidP="00246C87">
      <w:r>
        <w:t xml:space="preserve">    • jednorazowych świadczeń socjalnych, </w:t>
      </w:r>
    </w:p>
    <w:p w14:paraId="2C2BA430" w14:textId="77777777" w:rsidR="00246C87" w:rsidRDefault="00246C87" w:rsidP="00246C87">
      <w:r>
        <w:t xml:space="preserve">    • zasiłków celowych, </w:t>
      </w:r>
    </w:p>
    <w:p w14:paraId="21468DD2" w14:textId="77777777" w:rsidR="00246C87" w:rsidRDefault="00246C87" w:rsidP="00246C87">
      <w:r>
        <w:t xml:space="preserve">    • świadczeń w naturze, </w:t>
      </w:r>
    </w:p>
    <w:p w14:paraId="2ABB7699" w14:textId="77777777" w:rsidR="00246C87" w:rsidRDefault="00246C87" w:rsidP="00246C87">
      <w:r>
        <w:t xml:space="preserve">    • pomocy materialnej uzyskanej z innych organizacji non-profit   </w:t>
      </w:r>
    </w:p>
    <w:p w14:paraId="440DD0BE" w14:textId="77777777" w:rsidR="00246C87" w:rsidRDefault="00246C87" w:rsidP="00246C87"/>
    <w:p w14:paraId="6CE78867" w14:textId="3123AC80" w:rsidR="00246C87" w:rsidRPr="00246C87" w:rsidRDefault="00246C87" w:rsidP="00246C87">
      <w:pPr>
        <w:jc w:val="center"/>
        <w:rPr>
          <w:b/>
          <w:bCs/>
        </w:rPr>
      </w:pPr>
      <w:r w:rsidRPr="00246C87">
        <w:rPr>
          <w:b/>
          <w:bCs/>
        </w:rPr>
        <w:lastRenderedPageBreak/>
        <w:t>§ 2</w:t>
      </w:r>
    </w:p>
    <w:p w14:paraId="146A146D" w14:textId="409D7EDF" w:rsidR="00246C87" w:rsidRPr="00246C87" w:rsidRDefault="00246C87" w:rsidP="00246C87">
      <w:pPr>
        <w:jc w:val="center"/>
        <w:rPr>
          <w:b/>
          <w:bCs/>
        </w:rPr>
      </w:pPr>
      <w:r w:rsidRPr="00246C87">
        <w:rPr>
          <w:b/>
          <w:bCs/>
        </w:rPr>
        <w:t>Zakres przedmiotowy pomocy</w:t>
      </w:r>
    </w:p>
    <w:p w14:paraId="449E686C" w14:textId="77777777" w:rsidR="00246C87" w:rsidRDefault="00246C87" w:rsidP="00246C87">
      <w:r>
        <w:t xml:space="preserve">1. Zarząd Fundacji udziela pomocy w następującej formie: </w:t>
      </w:r>
    </w:p>
    <w:p w14:paraId="0C18D460" w14:textId="77777777" w:rsidR="00246C87" w:rsidRDefault="00246C87" w:rsidP="00246C87">
      <w:r>
        <w:t xml:space="preserve">    • zapomogi pieniężnej </w:t>
      </w:r>
    </w:p>
    <w:p w14:paraId="2F9811E3" w14:textId="77777777" w:rsidR="00246C87" w:rsidRDefault="00246C87" w:rsidP="00246C87">
      <w:r>
        <w:t xml:space="preserve">    • pomocy rzeczowej</w:t>
      </w:r>
    </w:p>
    <w:p w14:paraId="3DC6F1E5" w14:textId="75BA9227" w:rsidR="00246C87" w:rsidRDefault="00246C87" w:rsidP="00246C87">
      <w:r>
        <w:t xml:space="preserve">    • wsparcia duchowego</w:t>
      </w:r>
    </w:p>
    <w:p w14:paraId="295CF77B" w14:textId="1185DFFA" w:rsidR="00246C87" w:rsidRDefault="00246C87" w:rsidP="00246C87">
      <w:r>
        <w:t>2. Przyznana pomoc może być przeznaczona tylko na cel wskazany we wniosku.</w:t>
      </w:r>
    </w:p>
    <w:p w14:paraId="7BAFE994" w14:textId="1A6632D1" w:rsidR="00246C87" w:rsidRDefault="00246C87" w:rsidP="00246C87">
      <w:pPr>
        <w:ind w:left="142" w:hanging="142"/>
      </w:pPr>
      <w:r>
        <w:t>3. W sytuacjach wyjątkowych Zarząd Fundacji może podjąć decyzję o przekierowaniu pomocy na inny cel.</w:t>
      </w:r>
    </w:p>
    <w:p w14:paraId="0137D7F3" w14:textId="001E9BA7" w:rsidR="00246C87" w:rsidRPr="00246C87" w:rsidRDefault="00246C87" w:rsidP="00246C87">
      <w:pPr>
        <w:jc w:val="center"/>
        <w:rPr>
          <w:b/>
          <w:bCs/>
        </w:rPr>
      </w:pPr>
      <w:r w:rsidRPr="00246C87">
        <w:rPr>
          <w:b/>
          <w:bCs/>
        </w:rPr>
        <w:t>§ 3</w:t>
      </w:r>
    </w:p>
    <w:p w14:paraId="5F15A7F2" w14:textId="650AD6EF" w:rsidR="00246C87" w:rsidRPr="00246C87" w:rsidRDefault="00246C87" w:rsidP="00246C87">
      <w:pPr>
        <w:jc w:val="center"/>
        <w:rPr>
          <w:b/>
          <w:bCs/>
        </w:rPr>
      </w:pPr>
      <w:r w:rsidRPr="00246C87">
        <w:rPr>
          <w:b/>
          <w:bCs/>
        </w:rPr>
        <w:t>Obowiązki osób i rodzin ubiegających się o pomoc Fundacji</w:t>
      </w:r>
    </w:p>
    <w:p w14:paraId="08297148" w14:textId="19EE0171" w:rsidR="00246C87" w:rsidRDefault="00246C87" w:rsidP="00246C87">
      <w:pPr>
        <w:ind w:left="142" w:hanging="142"/>
      </w:pPr>
      <w:r>
        <w:t xml:space="preserve">1. Rodziny lub osoby starające się o pomoc finansową lub rzeczową zobowiązane są do współpracy z pracownikami oraz Zarządem Fundacji w zakresie złożenia odpowiedniej dokumentacji potwierdzającej sytuację życiową rodziny. </w:t>
      </w:r>
    </w:p>
    <w:p w14:paraId="415A21B1" w14:textId="64A3F89C" w:rsidR="00246C87" w:rsidRDefault="00246C87" w:rsidP="00246C87">
      <w:pPr>
        <w:ind w:left="142" w:hanging="142"/>
      </w:pPr>
      <w:r>
        <w:t xml:space="preserve">2. Sytuację osobistą, rodzinną, dochodową i majątkową osoby lub rodziny Zarząd ustala na podstawie następujących dokumentów: </w:t>
      </w:r>
    </w:p>
    <w:p w14:paraId="39CB6B14" w14:textId="77777777" w:rsidR="00246C87" w:rsidRDefault="00246C87" w:rsidP="00246C87">
      <w:r>
        <w:t xml:space="preserve">    • pisemnej prośby o udzielnie pomocy z opisem zaistniałej sytuacji, </w:t>
      </w:r>
    </w:p>
    <w:p w14:paraId="4BD7A7B2" w14:textId="77777777" w:rsidR="00246C87" w:rsidRDefault="00246C87" w:rsidP="00246C87">
      <w:pPr>
        <w:ind w:left="284" w:hanging="284"/>
      </w:pPr>
      <w:r>
        <w:t xml:space="preserve">    • zaświadczenia lekarskiego potwierdzającego występowanie choroby lub niepełnosprawności z zaleceniem udzielenia wsparcia z wyszczególnieniem zakresu udzielenia pomocy,</w:t>
      </w:r>
    </w:p>
    <w:p w14:paraId="2B4931CE" w14:textId="77777777" w:rsidR="00246C87" w:rsidRDefault="00246C87" w:rsidP="00246C87">
      <w:pPr>
        <w:ind w:left="284" w:hanging="284"/>
      </w:pPr>
      <w:r>
        <w:t xml:space="preserve">    • wstępny kosztorys sporządzony przez instytucje, z usług której skorzysta podopieczny z podanym adresem i numerem konta bankowego. Niedopuszczalne jest składanie faktur VAT z przedłużonym terminem płatności,</w:t>
      </w:r>
    </w:p>
    <w:p w14:paraId="32087305" w14:textId="77777777" w:rsidR="00246C87" w:rsidRDefault="00246C87" w:rsidP="00246C87">
      <w:r>
        <w:t xml:space="preserve">    • decyzji organów przyznających świadczenia pieniężne, </w:t>
      </w:r>
    </w:p>
    <w:p w14:paraId="09314FBA" w14:textId="77777777" w:rsidR="00246C87" w:rsidRDefault="00246C87" w:rsidP="00246C87">
      <w:pPr>
        <w:ind w:left="284" w:hanging="284"/>
      </w:pPr>
      <w:r>
        <w:t xml:space="preserve">    • zaświadczenia lekarskiego z publicznej placówki zdrowia z informacją o konieczności skierowania dziecka do leczenia poza granicami Polski,</w:t>
      </w:r>
    </w:p>
    <w:p w14:paraId="0D23FD7E" w14:textId="3C3FB135" w:rsidR="00246C87" w:rsidRDefault="00246C87" w:rsidP="00246C87">
      <w:r>
        <w:t xml:space="preserve">    • zgody na przetwarzanie danych osobowych </w:t>
      </w:r>
    </w:p>
    <w:p w14:paraId="38C0910F" w14:textId="77777777" w:rsidR="00246C87" w:rsidRDefault="00246C87" w:rsidP="00246C87">
      <w:pPr>
        <w:ind w:left="142" w:hanging="142"/>
      </w:pPr>
      <w:r>
        <w:t>3. Świadome wprowadzenie w błąd Zarządu Fundacji np. co do faktów opisanych we wniosku o pomoc lub w dostarczonej dokumentacji może skutkować wstrzymaniem, zmianą decyzji lub koniecznością zwrotu udzielonej pomocy.</w:t>
      </w:r>
    </w:p>
    <w:p w14:paraId="12F6BFAF" w14:textId="77777777" w:rsidR="00246C87" w:rsidRDefault="00246C87" w:rsidP="00246C87"/>
    <w:p w14:paraId="4FFA4A91" w14:textId="0C5F687A" w:rsidR="00246C87" w:rsidRPr="00246C87" w:rsidRDefault="00246C87" w:rsidP="00246C87">
      <w:pPr>
        <w:jc w:val="center"/>
        <w:rPr>
          <w:b/>
          <w:bCs/>
        </w:rPr>
      </w:pPr>
      <w:r w:rsidRPr="00246C87">
        <w:rPr>
          <w:b/>
          <w:bCs/>
        </w:rPr>
        <w:t>§ 4</w:t>
      </w:r>
    </w:p>
    <w:p w14:paraId="61CBC343" w14:textId="4337C179" w:rsidR="00246C87" w:rsidRPr="00246C87" w:rsidRDefault="00246C87" w:rsidP="00246C87">
      <w:pPr>
        <w:jc w:val="center"/>
        <w:rPr>
          <w:b/>
          <w:bCs/>
        </w:rPr>
      </w:pPr>
      <w:r w:rsidRPr="00246C87">
        <w:rPr>
          <w:b/>
          <w:bCs/>
        </w:rPr>
        <w:t>Procedura udzielania pomocy materialnej i rzeczowej</w:t>
      </w:r>
    </w:p>
    <w:p w14:paraId="610ED45A" w14:textId="77777777" w:rsidR="00246C87" w:rsidRDefault="00246C87" w:rsidP="00246C87">
      <w:r>
        <w:t xml:space="preserve">1. Procedura przyznania pomocy materialnej lub rzeczowej składa się z następujących etapów: </w:t>
      </w:r>
    </w:p>
    <w:p w14:paraId="10F579EF" w14:textId="77777777" w:rsidR="00246C87" w:rsidRDefault="00246C87" w:rsidP="00246C87">
      <w:pPr>
        <w:ind w:left="284" w:hanging="284"/>
      </w:pPr>
      <w:r>
        <w:t xml:space="preserve">    • złożenie prośby o udzielenie pomocy osoby ubiegającej się o pomoc do Biura Zarządu Fundacji z załączoną niezbędną dokumentacją określoną w § 3 ust. 2 Regulaminu,</w:t>
      </w:r>
    </w:p>
    <w:p w14:paraId="34537541" w14:textId="77777777" w:rsidR="00246C87" w:rsidRDefault="00246C87" w:rsidP="00246C87">
      <w:r>
        <w:lastRenderedPageBreak/>
        <w:t xml:space="preserve">    • rozpatrzenie przez Zarząd Fundacji sytuacji życiowej i rodzinnej osoby ubiegającej się o pomoc, </w:t>
      </w:r>
    </w:p>
    <w:p w14:paraId="00C617A2" w14:textId="77777777" w:rsidR="00246C87" w:rsidRDefault="00246C87" w:rsidP="00246C87">
      <w:r>
        <w:t xml:space="preserve">    • podjęcie przez Zarząd decyzji w sprawie udzielenia pomocy </w:t>
      </w:r>
    </w:p>
    <w:p w14:paraId="4A854D3C" w14:textId="77777777" w:rsidR="00246C87" w:rsidRDefault="00246C87" w:rsidP="00246C87">
      <w:r>
        <w:t xml:space="preserve">    • zawiadomienie osoby ubiegającej się o pomoc o decyzji Zarządu dotyczącej udzielenia pomocy, </w:t>
      </w:r>
    </w:p>
    <w:p w14:paraId="76F0D727" w14:textId="77777777" w:rsidR="00246C87" w:rsidRDefault="00246C87" w:rsidP="00246C87">
      <w:pPr>
        <w:ind w:left="284" w:hanging="284"/>
      </w:pPr>
      <w:r>
        <w:t xml:space="preserve">    • zawiadomienie o decyzji Zarządu instytucji, do której zostanie przekazana pomoc dla podopiecznego,</w:t>
      </w:r>
    </w:p>
    <w:p w14:paraId="107AEF1A" w14:textId="77777777" w:rsidR="00246C87" w:rsidRDefault="00246C87" w:rsidP="00246C87">
      <w:pPr>
        <w:ind w:left="284" w:hanging="284"/>
      </w:pPr>
      <w:r>
        <w:t xml:space="preserve">    • realizacja przyznanych świadczeń poprzez przekazanie środków finansowych na konto instytucji świadczącej usługę na rzecz podopiecznego. </w:t>
      </w:r>
    </w:p>
    <w:p w14:paraId="6D43F16F" w14:textId="77777777" w:rsidR="00246C87" w:rsidRDefault="00246C87" w:rsidP="00246C87"/>
    <w:p w14:paraId="1CC8E4B5" w14:textId="6521B7DF" w:rsidR="00246C87" w:rsidRPr="00246C87" w:rsidRDefault="00246C87" w:rsidP="00246C87">
      <w:pPr>
        <w:jc w:val="center"/>
        <w:rPr>
          <w:b/>
          <w:bCs/>
        </w:rPr>
      </w:pPr>
      <w:r w:rsidRPr="00246C87">
        <w:rPr>
          <w:b/>
          <w:bCs/>
        </w:rPr>
        <w:t>§ 5</w:t>
      </w:r>
    </w:p>
    <w:p w14:paraId="6961236C" w14:textId="5997C28C" w:rsidR="00246C87" w:rsidRPr="00246C87" w:rsidRDefault="00246C87" w:rsidP="00246C87">
      <w:pPr>
        <w:jc w:val="center"/>
        <w:rPr>
          <w:b/>
          <w:bCs/>
        </w:rPr>
      </w:pPr>
      <w:r w:rsidRPr="00246C87">
        <w:rPr>
          <w:b/>
          <w:bCs/>
        </w:rPr>
        <w:t>Zasady gromadzenia środków pieniężnych oraz finansowania świadczeń na rzecz podopiecznych w ramach działań statutowych Fundacji</w:t>
      </w:r>
    </w:p>
    <w:p w14:paraId="55CE01E9" w14:textId="320BB061" w:rsidR="00246C87" w:rsidRDefault="00246C87" w:rsidP="00246C87">
      <w:pPr>
        <w:ind w:left="142" w:hanging="142"/>
      </w:pPr>
      <w:r>
        <w:t xml:space="preserve">1. Środki pieniężne gromadzone są na rzecz Podopiecznych na koncie bankowym Fundacji w Santander Bank Polska </w:t>
      </w:r>
      <w:proofErr w:type="spellStart"/>
      <w:r>
        <w:t>S.A.o</w:t>
      </w:r>
      <w:proofErr w:type="spellEnd"/>
      <w:r>
        <w:t>/Skierniewice nr konta 38 1090 2590 0000 0001 4371 2573.</w:t>
      </w:r>
    </w:p>
    <w:p w14:paraId="45D9D18E" w14:textId="2764D572" w:rsidR="00246C87" w:rsidRDefault="00246C87" w:rsidP="00246C87">
      <w:pPr>
        <w:ind w:left="142" w:hanging="142"/>
      </w:pPr>
      <w:r>
        <w:t>2. Zbiórkę publiczną na rzecz podopiecznych może prowadzić inny niż Fundacja podmiot. Środki uzyskane za pomocą takiej zbiórki mogą być przekazane na konto Fundacji, pod warunkiem uprzedniej zgody Fundacji Niebo Otwarte.</w:t>
      </w:r>
    </w:p>
    <w:p w14:paraId="20813D54" w14:textId="47A9BEDA" w:rsidR="00246C87" w:rsidRDefault="00246C87" w:rsidP="00246C87">
      <w:pPr>
        <w:ind w:left="142" w:hanging="142"/>
      </w:pPr>
      <w:r>
        <w:t>3. Treść apeli Podopiecznych musi być zgodna z celami statutowymi Fundacji a także przed pierwszym upublicznieniem zatwierdzona przez Zarząd Fundacji Niebo Otwarte.</w:t>
      </w:r>
    </w:p>
    <w:p w14:paraId="29580DD0" w14:textId="142B34D7" w:rsidR="00246C87" w:rsidRDefault="00246C87" w:rsidP="00A84A0E">
      <w:pPr>
        <w:ind w:left="142" w:hanging="142"/>
      </w:pPr>
      <w:r>
        <w:t xml:space="preserve">4. Fundacja nie wypłaca jakichkolwiek środków pieniężnych Podopiecznych ani ich Opiekunom prawnym. Środki przeznaczone na pomoc Podopiecznym są wypłacane przez Fundację wyłącznie dostawcom towarów lub usług, którzy wykonali oznaczone świadczenia na rzecz Podopiecznych. Jednocześnie informujemy, że nie refundujemy poniesionych już wydatków. </w:t>
      </w:r>
    </w:p>
    <w:p w14:paraId="2D56E9CF" w14:textId="2DC05C7B" w:rsidR="00246C87" w:rsidRDefault="00246C87" w:rsidP="00A84A0E">
      <w:pPr>
        <w:ind w:left="142" w:hanging="142"/>
      </w:pPr>
      <w:r>
        <w:t>5. Fundacja pokrywa poniesione koszty na podstawie otrzymanych faktur. Faktury należy dostarczać na adres Fundacji wraz z prośbą o ich zapłatę. Faktury powinny być wystawione na Podopiecznego lub jego Opiekuna prawnego ze wskazaniem Fundacji Niebo Otwarte jako płatnika.</w:t>
      </w:r>
    </w:p>
    <w:p w14:paraId="1301D75B" w14:textId="4F030667" w:rsidR="00246C87" w:rsidRDefault="00246C87" w:rsidP="00A84A0E">
      <w:pPr>
        <w:ind w:left="142" w:hanging="142"/>
      </w:pPr>
      <w:r>
        <w:t>6. Fundacja pokrywa wyłącznie koszty mieszczące się w pojęciu pomocy społecznej na rzecz Podopiecznego , a więc związane z przeprowadzaniem operacji, leczeniem, rehabilitacją, zakupem lekarstw i sprzętu medycznego, rozwojem intelektualnym, psychicznym i fizycznym Podopiecznego, pod warunkiem, że zostały zalecone przez kompetentne w tym zakresie osoby (lekarz, psycholog, terapeuta, instruktor, pedagog, społeczny opiekun środowiskowy itp.)</w:t>
      </w:r>
    </w:p>
    <w:p w14:paraId="10DF4133" w14:textId="046C1216" w:rsidR="00246C87" w:rsidRDefault="00246C87" w:rsidP="00A84A0E">
      <w:pPr>
        <w:ind w:left="142" w:hanging="142"/>
      </w:pPr>
      <w:r>
        <w:t>7. Środki zgromadzone na koncie na rzecz Podopiecznego mogą zostać wykorzystane wyłącznie przez Podopiecznego lub jego Opiekuna prawnego. W szczególnych sytuacjach, w przypadku niewykorzystania tych środków zgromadzonych na koncie, zostaną one przekazane na cele statutowe Fundacji Niebo Otwarte.</w:t>
      </w:r>
    </w:p>
    <w:p w14:paraId="5FD4F6F3" w14:textId="77777777" w:rsidR="00246C87" w:rsidRDefault="00246C87" w:rsidP="00A84A0E">
      <w:pPr>
        <w:ind w:left="142" w:hanging="142"/>
      </w:pPr>
      <w:r>
        <w:t>8. Fundacja pobiera 20% kwoty zgromadzonej w ramach wpłat, zbiórek, licytacji oraz akcji pomocy zorganizowanych na rzecz Podopiecznych z przeznaczeniem na:</w:t>
      </w:r>
    </w:p>
    <w:p w14:paraId="0812B5AD" w14:textId="77777777" w:rsidR="00246C87" w:rsidRDefault="00246C87" w:rsidP="00A84A0E">
      <w:pPr>
        <w:ind w:left="142" w:hanging="142"/>
      </w:pPr>
      <w:r>
        <w:t xml:space="preserve">    • pokrycie kosztów związanych z prowadzeniem oraz organizacją zbiórki,    licytacji i akcji charytatywnych;</w:t>
      </w:r>
    </w:p>
    <w:p w14:paraId="50D068D1" w14:textId="77777777" w:rsidR="00246C87" w:rsidRDefault="00246C87" w:rsidP="00246C87">
      <w:r>
        <w:t xml:space="preserve">    • pokrycie kosztów własnych Fundacji;</w:t>
      </w:r>
    </w:p>
    <w:p w14:paraId="6651F1E4" w14:textId="77777777" w:rsidR="00246C87" w:rsidRDefault="00246C87" w:rsidP="00246C87">
      <w:r>
        <w:lastRenderedPageBreak/>
        <w:t xml:space="preserve">    • koszty obsługi transakcji: koszty operacyjne i prowizje zewnętrznych operatorów, </w:t>
      </w:r>
    </w:p>
    <w:p w14:paraId="1B804E80" w14:textId="1BF16E5D" w:rsidR="00246C87" w:rsidRDefault="00246C87" w:rsidP="00246C87">
      <w:r>
        <w:t xml:space="preserve">    • realizację celów statutowych Fundacji.</w:t>
      </w:r>
    </w:p>
    <w:p w14:paraId="371B257D" w14:textId="24B1EB04" w:rsidR="00246C87" w:rsidRDefault="00246C87" w:rsidP="00A84A0E">
      <w:pPr>
        <w:ind w:left="142" w:hanging="142"/>
      </w:pPr>
      <w:r>
        <w:t>9. Udział w wydarzeniach, akcjach, zbiórkach oraz licytacjach organizowanych przez Fundację jest równoznaczny ze zgodą na publikację wizerunku w środkach masowego przekazu oraz wykorzystywanie go w celach promocyjnych i marketingowych.</w:t>
      </w:r>
    </w:p>
    <w:p w14:paraId="0FB05287" w14:textId="35927598" w:rsidR="00246C87" w:rsidRDefault="00246C87" w:rsidP="00A84A0E">
      <w:pPr>
        <w:ind w:left="142" w:hanging="142"/>
      </w:pPr>
      <w:r>
        <w:t>10. Wszelkie wątpliwości dotyczące wpłat pieniężnych rozstrzygane będą na podstawie dowodów wpłat.</w:t>
      </w:r>
    </w:p>
    <w:p w14:paraId="075401BF" w14:textId="5B354D9D" w:rsidR="00246C87" w:rsidRDefault="00246C87" w:rsidP="00A84A0E">
      <w:pPr>
        <w:ind w:left="142" w:hanging="142"/>
      </w:pPr>
      <w:r>
        <w:t>11. Fundacja opłaca bezpośrednio tylko takie faktury, które wystawione są na Opiekuna prawnego Podopiecznego (ewentualnie na Podopiecznego), a jako płatnik wskazana została Fundacja zgodnie z poniższymi danymi:</w:t>
      </w:r>
    </w:p>
    <w:p w14:paraId="6050F1C0" w14:textId="77777777" w:rsidR="00A84A0E" w:rsidRDefault="00A84A0E" w:rsidP="00A84A0E">
      <w:pPr>
        <w:rPr>
          <w:b/>
          <w:bCs/>
        </w:rPr>
      </w:pPr>
    </w:p>
    <w:p w14:paraId="3CD3C3A5" w14:textId="244E0635" w:rsidR="00246C87" w:rsidRPr="00A84A0E" w:rsidRDefault="00246C87" w:rsidP="00A84A0E">
      <w:pPr>
        <w:rPr>
          <w:b/>
          <w:bCs/>
        </w:rPr>
      </w:pPr>
      <w:r w:rsidRPr="00A84A0E">
        <w:rPr>
          <w:b/>
          <w:bCs/>
        </w:rPr>
        <w:t>nazwa: Fundacja Niebo Otwarte</w:t>
      </w:r>
    </w:p>
    <w:p w14:paraId="230560D1" w14:textId="77777777" w:rsidR="00246C87" w:rsidRPr="00A84A0E" w:rsidRDefault="00246C87" w:rsidP="00A84A0E">
      <w:pPr>
        <w:rPr>
          <w:b/>
          <w:bCs/>
        </w:rPr>
      </w:pPr>
      <w:r w:rsidRPr="00A84A0E">
        <w:rPr>
          <w:b/>
          <w:bCs/>
        </w:rPr>
        <w:t>adres: ul. Marii Skłodowskiej-Curie 143, 96-100 Skierniewice</w:t>
      </w:r>
    </w:p>
    <w:p w14:paraId="205FFD88" w14:textId="77777777" w:rsidR="00246C87" w:rsidRPr="00A84A0E" w:rsidRDefault="00246C87" w:rsidP="00A84A0E">
      <w:pPr>
        <w:rPr>
          <w:b/>
          <w:bCs/>
        </w:rPr>
      </w:pPr>
      <w:r w:rsidRPr="00A84A0E">
        <w:rPr>
          <w:b/>
          <w:bCs/>
        </w:rPr>
        <w:t>NIP: 8361872441</w:t>
      </w:r>
    </w:p>
    <w:p w14:paraId="1D8E0873" w14:textId="77777777" w:rsidR="00246C87" w:rsidRPr="00A84A0E" w:rsidRDefault="00246C87" w:rsidP="00A84A0E">
      <w:pPr>
        <w:rPr>
          <w:b/>
          <w:bCs/>
        </w:rPr>
      </w:pPr>
      <w:r w:rsidRPr="00A84A0E">
        <w:rPr>
          <w:b/>
          <w:bCs/>
        </w:rPr>
        <w:t>nr konta: 38 1090 2590 0000 0001 4371 2573</w:t>
      </w:r>
    </w:p>
    <w:p w14:paraId="71270FE6" w14:textId="26EF75F9" w:rsidR="00246C87" w:rsidRDefault="00246C87" w:rsidP="00246C87">
      <w:r>
        <w:t xml:space="preserve">      </w:t>
      </w:r>
    </w:p>
    <w:p w14:paraId="6642E10C" w14:textId="7F7A7902" w:rsidR="00246C87" w:rsidRPr="00A84A0E" w:rsidRDefault="00246C87" w:rsidP="00A84A0E">
      <w:pPr>
        <w:jc w:val="center"/>
        <w:rPr>
          <w:b/>
          <w:bCs/>
        </w:rPr>
      </w:pPr>
      <w:r w:rsidRPr="00A84A0E">
        <w:rPr>
          <w:b/>
          <w:bCs/>
        </w:rPr>
        <w:t>§ 6</w:t>
      </w:r>
    </w:p>
    <w:p w14:paraId="2AAF6A65" w14:textId="32FEAB72" w:rsidR="00246C87" w:rsidRPr="00A84A0E" w:rsidRDefault="00246C87" w:rsidP="00A84A0E">
      <w:pPr>
        <w:jc w:val="center"/>
        <w:rPr>
          <w:b/>
          <w:bCs/>
        </w:rPr>
      </w:pPr>
      <w:r w:rsidRPr="00A84A0E">
        <w:rPr>
          <w:b/>
          <w:bCs/>
        </w:rPr>
        <w:t>Postanowienia końcowe</w:t>
      </w:r>
    </w:p>
    <w:p w14:paraId="35290AAB" w14:textId="07374BF1" w:rsidR="00246C87" w:rsidRDefault="00246C87" w:rsidP="00A84A0E">
      <w:pPr>
        <w:ind w:left="142" w:hanging="142"/>
      </w:pPr>
      <w:r>
        <w:t xml:space="preserve">1. Wnioskodawca zobowiązuje się do wykorzystania otrzymanego świadczenia zgodnie ze złożoną prośbą. </w:t>
      </w:r>
    </w:p>
    <w:p w14:paraId="2B6C58AF" w14:textId="201F1B00" w:rsidR="00246C87" w:rsidRDefault="00246C87" w:rsidP="00A84A0E">
      <w:pPr>
        <w:ind w:left="142" w:hanging="142"/>
      </w:pPr>
      <w:r>
        <w:t xml:space="preserve">2. Wnioskodawca zobowiązuje się do złożenia w biurze Fundacji potwierdzenia wykorzystania przyznanej pomocy finansowej w formie kserokopii faktury, wystawionej na wnioskodawcę z zawartą informacją o wysokości przyznanej kwoty przez Fundację Niebo Otwarte w terminie 90 dni od wykorzystania tej pomocy. W przypadku niedotrzymania wskazanego terminu przez wnioskodawcę, Fundacja może żądać zwrotu przekazanych środków finansowych. </w:t>
      </w:r>
    </w:p>
    <w:p w14:paraId="7D1684A2" w14:textId="26802848" w:rsidR="00246C87" w:rsidRDefault="00246C87" w:rsidP="00A84A0E">
      <w:pPr>
        <w:ind w:left="142" w:hanging="142"/>
      </w:pPr>
      <w:r>
        <w:t xml:space="preserve">3. Wnioskodawca ubiegając się o pomoc Fundacji oświadcza w formie pisemnej, iż akceptuje postanowienia niniejszego Regulaminu i będzie wykonywał z należytą starannością obowiązki wynikające z Regulaminu. </w:t>
      </w:r>
    </w:p>
    <w:p w14:paraId="540B8566" w14:textId="1D96106D" w:rsidR="00246C87" w:rsidRDefault="00246C87" w:rsidP="00246C87">
      <w:r>
        <w:t xml:space="preserve">4. Od decyzji Zarządu Fundacji nie przysługuje odwołanie. Decyzja Zarządu Fundacji jest ostateczna. </w:t>
      </w:r>
    </w:p>
    <w:p w14:paraId="5BD23CCD" w14:textId="4E0E522D" w:rsidR="00246C87" w:rsidRDefault="00246C87" w:rsidP="00A84A0E">
      <w:pPr>
        <w:ind w:left="142" w:hanging="142"/>
      </w:pPr>
      <w:r>
        <w:t xml:space="preserve">5. W szczególnych przypadkach nieopisanych w regulaminie Fundacja zastrzega sobie prawo do udzielania pomocy na zmienionych zasadach. </w:t>
      </w:r>
    </w:p>
    <w:p w14:paraId="04C20B8E" w14:textId="167379B8" w:rsidR="00246C87" w:rsidRDefault="00246C87" w:rsidP="00246C87">
      <w:r>
        <w:t xml:space="preserve">6. Fundacja zastrzega sobie prawo do odmówienia pomocy. </w:t>
      </w:r>
    </w:p>
    <w:p w14:paraId="24F6C48F" w14:textId="234207ED" w:rsidR="00B6017C" w:rsidRDefault="00246C87" w:rsidP="00A84A0E">
      <w:pPr>
        <w:ind w:left="142" w:hanging="142"/>
      </w:pPr>
      <w:r>
        <w:t>7. Wszelkie zmiany niniejszego Regulaminu wymagają formy pisemnej pod rygorem nieważności. Zmian takich może dokonać wyłącznie Zarząd Fundacji.</w:t>
      </w:r>
    </w:p>
    <w:sectPr w:rsidR="00B60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87"/>
    <w:rsid w:val="00246C87"/>
    <w:rsid w:val="00A84A0E"/>
    <w:rsid w:val="00B601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658D"/>
  <w15:chartTrackingRefBased/>
  <w15:docId w15:val="{F65A93F7-2B38-477E-8E1F-135BF80C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46C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7526</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slazecki@gmail.com</dc:creator>
  <cp:keywords/>
  <dc:description/>
  <cp:lastModifiedBy>slazecki@gmail.com</cp:lastModifiedBy>
  <cp:revision>2</cp:revision>
  <dcterms:created xsi:type="dcterms:W3CDTF">2022-10-10T09:36:00Z</dcterms:created>
  <dcterms:modified xsi:type="dcterms:W3CDTF">2022-10-10T09:36:00Z</dcterms:modified>
</cp:coreProperties>
</file>